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FF" w:rsidRDefault="00377156" w:rsidP="00F31DFF">
      <w:pPr>
        <w:pStyle w:val="20"/>
        <w:spacing w:before="0" w:line="276" w:lineRule="auto"/>
        <w:ind w:left="0"/>
        <w:jc w:val="right"/>
        <w:rPr>
          <w:bCs/>
          <w:szCs w:val="24"/>
        </w:rPr>
      </w:pPr>
      <w:bookmarkStart w:id="0" w:name="_GoBack"/>
      <w:bookmarkEnd w:id="0"/>
      <w:r w:rsidRPr="00D1484A">
        <w:rPr>
          <w:bCs/>
          <w:szCs w:val="24"/>
        </w:rPr>
        <w:t>Приложение 1</w:t>
      </w:r>
    </w:p>
    <w:p w:rsidR="00F31DFF" w:rsidRDefault="00F31DFF" w:rsidP="00F31DFF">
      <w:pPr>
        <w:pStyle w:val="20"/>
        <w:spacing w:before="0" w:line="276" w:lineRule="auto"/>
        <w:ind w:left="0"/>
        <w:jc w:val="right"/>
        <w:rPr>
          <w:bCs/>
          <w:szCs w:val="24"/>
        </w:rPr>
      </w:pPr>
    </w:p>
    <w:p w:rsidR="00F31DFF" w:rsidRDefault="00F31DFF" w:rsidP="00F31DFF">
      <w:pPr>
        <w:pStyle w:val="20"/>
        <w:spacing w:before="0" w:line="276" w:lineRule="auto"/>
        <w:ind w:left="0"/>
        <w:jc w:val="right"/>
        <w:rPr>
          <w:sz w:val="24"/>
        </w:rPr>
      </w:pPr>
      <w:r w:rsidRPr="00F43E18">
        <w:rPr>
          <w:sz w:val="24"/>
        </w:rPr>
        <w:t xml:space="preserve">В Оргкомитет конференции </w:t>
      </w:r>
      <w:r>
        <w:rPr>
          <w:sz w:val="24"/>
        </w:rPr>
        <w:br/>
      </w:r>
      <w:r w:rsidRPr="00F43E18">
        <w:rPr>
          <w:sz w:val="24"/>
        </w:rPr>
        <w:t>Ефимовой Виктории Станиславовне</w:t>
      </w:r>
      <w:r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Pr="00F43E18">
        <w:rPr>
          <w:sz w:val="24"/>
        </w:rPr>
        <w:t xml:space="preserve">по </w:t>
      </w:r>
      <w:r>
        <w:rPr>
          <w:sz w:val="24"/>
        </w:rPr>
        <w:t>e</w:t>
      </w:r>
      <w:r w:rsidRPr="00F43E18">
        <w:rPr>
          <w:sz w:val="24"/>
        </w:rPr>
        <w:t>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r>
        <w:rPr>
          <w:sz w:val="24"/>
          <w:lang w:val="en-US"/>
        </w:rPr>
        <w:t>galactic</w:t>
      </w:r>
      <w:r w:rsidRPr="00F43E18">
        <w:rPr>
          <w:sz w:val="24"/>
        </w:rPr>
        <w:t>_</w:t>
      </w:r>
      <w:r>
        <w:rPr>
          <w:sz w:val="24"/>
          <w:lang w:val="en-US"/>
        </w:rPr>
        <w:t>flow</w:t>
      </w:r>
      <w:r w:rsidRPr="00F43E18">
        <w:rPr>
          <w:sz w:val="24"/>
        </w:rPr>
        <w:t>@</w:t>
      </w:r>
      <w:r>
        <w:rPr>
          <w:sz w:val="24"/>
          <w:lang w:val="en-US"/>
        </w:rPr>
        <w:t>outlook</w:t>
      </w:r>
      <w:r w:rsidRPr="00F43E18">
        <w:rPr>
          <w:sz w:val="24"/>
        </w:rPr>
        <w:t>.</w:t>
      </w:r>
      <w:r>
        <w:rPr>
          <w:sz w:val="24"/>
          <w:lang w:val="en-US"/>
        </w:rPr>
        <w:t>com</w:t>
      </w:r>
      <w:r>
        <w:rPr>
          <w:sz w:val="24"/>
        </w:rPr>
        <w:t xml:space="preserve"> </w:t>
      </w:r>
      <w:r>
        <w:rPr>
          <w:sz w:val="24"/>
        </w:rPr>
        <w:br/>
      </w:r>
      <w:r w:rsidRPr="00F43E18">
        <w:rPr>
          <w:sz w:val="24"/>
        </w:rPr>
        <w:t>с пометкой «Школа-семинар «Радиационная стойкость»</w:t>
      </w:r>
    </w:p>
    <w:p w:rsidR="00F31DFF" w:rsidRDefault="00F31DFF" w:rsidP="00F31DFF">
      <w:pPr>
        <w:pStyle w:val="20"/>
        <w:spacing w:before="0" w:line="276" w:lineRule="auto"/>
        <w:ind w:left="0"/>
        <w:rPr>
          <w:sz w:val="24"/>
        </w:rPr>
      </w:pPr>
    </w:p>
    <w:p w:rsidR="00F31DFF" w:rsidRPr="00F31DFF" w:rsidRDefault="00F31DFF" w:rsidP="00F31DFF">
      <w:pPr>
        <w:spacing w:line="360" w:lineRule="auto"/>
        <w:jc w:val="center"/>
        <w:rPr>
          <w:b/>
          <w:color w:val="003399"/>
          <w:spacing w:val="20"/>
          <w:sz w:val="28"/>
          <w:szCs w:val="26"/>
          <w:lang w:val="ru-RU"/>
        </w:rPr>
      </w:pPr>
      <w:r w:rsidRPr="00F31DFF">
        <w:rPr>
          <w:b/>
          <w:spacing w:val="20"/>
          <w:sz w:val="28"/>
          <w:szCs w:val="26"/>
          <w:lang w:val="ru-RU"/>
        </w:rPr>
        <w:t>ЗАЯВКА НА УЧАСТИЕ</w:t>
      </w:r>
    </w:p>
    <w:p w:rsidR="00F31DFF" w:rsidRPr="00F31DFF" w:rsidRDefault="00F31DFF" w:rsidP="00F31DFF">
      <w:pPr>
        <w:pStyle w:val="20"/>
        <w:spacing w:before="0" w:line="276" w:lineRule="auto"/>
        <w:ind w:left="0"/>
        <w:jc w:val="center"/>
        <w:rPr>
          <w:i/>
          <w:color w:val="C00000"/>
          <w:szCs w:val="26"/>
        </w:rPr>
      </w:pPr>
      <w:r w:rsidRPr="00F31DFF">
        <w:rPr>
          <w:i/>
          <w:color w:val="C00000"/>
          <w:szCs w:val="26"/>
        </w:rPr>
        <w:t>(предоставить до 26 апреля 2019 г.)</w:t>
      </w:r>
    </w:p>
    <w:p w:rsidR="00F31DFF" w:rsidRPr="00E67514" w:rsidRDefault="00F31DFF" w:rsidP="00E67514">
      <w:pPr>
        <w:pStyle w:val="20"/>
        <w:spacing w:before="0" w:line="276" w:lineRule="auto"/>
        <w:ind w:left="-567"/>
        <w:rPr>
          <w:color w:val="C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3"/>
        <w:gridCol w:w="2103"/>
        <w:gridCol w:w="788"/>
        <w:gridCol w:w="3940"/>
      </w:tblGrid>
      <w:tr w:rsidR="00F31DFF" w:rsidRPr="00E91FAD" w:rsidTr="00E67514">
        <w:trPr>
          <w:trHeight w:val="647"/>
        </w:trPr>
        <w:tc>
          <w:tcPr>
            <w:tcW w:w="1534" w:type="pct"/>
            <w:hideMark/>
          </w:tcPr>
          <w:p w:rsidR="00F31DFF" w:rsidRPr="00F43E18" w:rsidRDefault="00E67514" w:rsidP="00DD6CC1">
            <w:pPr>
              <w:tabs>
                <w:tab w:val="left" w:pos="2336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Наименование </w:t>
            </w:r>
            <w:r w:rsidR="00F31DFF" w:rsidRPr="00F43E18">
              <w:rPr>
                <w:b/>
                <w:sz w:val="18"/>
                <w:szCs w:val="18"/>
                <w:lang w:val="ru-RU"/>
              </w:rPr>
              <w:t>организации соответственно учредительным документам (полное и сокращенное)</w:t>
            </w:r>
          </w:p>
        </w:tc>
        <w:tc>
          <w:tcPr>
            <w:tcW w:w="3466" w:type="pct"/>
            <w:gridSpan w:val="3"/>
            <w:tcBorders>
              <w:top w:val="nil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Pr="00F43E18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КПП</w:t>
            </w: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Почтовый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Юридический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Тел</w:t>
            </w:r>
            <w:proofErr w:type="spellEnd"/>
            <w:r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1067" w:type="pct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tabs>
                <w:tab w:val="left" w:pos="1877"/>
                <w:tab w:val="left" w:pos="2203"/>
              </w:tabs>
              <w:autoSpaceDN w:val="0"/>
              <w:spacing w:line="360" w:lineRule="auto"/>
              <w:ind w:left="-108" w:right="-71"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dashSmallGap" w:sz="8" w:space="0" w:color="808080"/>
              <w:left w:val="nil"/>
              <w:bottom w:val="nil"/>
              <w:right w:val="nil"/>
            </w:tcBorders>
            <w:hideMark/>
          </w:tcPr>
          <w:p w:rsidR="00F31DFF" w:rsidRDefault="00F31DFF" w:rsidP="00DD6CC1">
            <w:pPr>
              <w:autoSpaceDN w:val="0"/>
              <w:spacing w:line="360" w:lineRule="auto"/>
              <w:ind w:left="34" w:right="3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факс</w:t>
            </w:r>
            <w:proofErr w:type="spellEnd"/>
          </w:p>
        </w:tc>
        <w:tc>
          <w:tcPr>
            <w:tcW w:w="2000" w:type="pct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175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Е-mail</w:t>
            </w:r>
          </w:p>
        </w:tc>
        <w:tc>
          <w:tcPr>
            <w:tcW w:w="3466" w:type="pct"/>
            <w:gridSpan w:val="3"/>
            <w:tcBorders>
              <w:top w:val="nil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RPr="00E91FAD" w:rsidTr="00E67514">
        <w:tc>
          <w:tcPr>
            <w:tcW w:w="1534" w:type="pct"/>
            <w:hideMark/>
          </w:tcPr>
          <w:p w:rsidR="00F31DFF" w:rsidRPr="00F43E18" w:rsidRDefault="00F31DFF" w:rsidP="00DD6CC1">
            <w:pPr>
              <w:tabs>
                <w:tab w:val="left" w:pos="2160"/>
              </w:tabs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  <w:lang w:val="ru-RU"/>
              </w:rPr>
            </w:pPr>
            <w:r w:rsidRPr="00F43E18">
              <w:rPr>
                <w:b/>
                <w:sz w:val="18"/>
                <w:szCs w:val="18"/>
                <w:lang w:val="ru-RU"/>
              </w:rPr>
              <w:t xml:space="preserve">Должность и ФИО руководителя </w:t>
            </w:r>
          </w:p>
          <w:p w:rsidR="00F31DFF" w:rsidRPr="00F43E18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i/>
                <w:sz w:val="18"/>
                <w:szCs w:val="18"/>
                <w:lang w:val="ru-RU"/>
              </w:rPr>
            </w:pPr>
            <w:r w:rsidRPr="00F43E18">
              <w:rPr>
                <w:b/>
                <w:i/>
                <w:sz w:val="18"/>
                <w:szCs w:val="18"/>
                <w:lang w:val="ru-RU"/>
              </w:rPr>
              <w:t>(для договора)</w:t>
            </w: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Pr="00F43E18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31DFF" w:rsidRPr="00E91FAD" w:rsidTr="00E67514">
        <w:tc>
          <w:tcPr>
            <w:tcW w:w="1534" w:type="pct"/>
            <w:hideMark/>
          </w:tcPr>
          <w:p w:rsidR="00F31DFF" w:rsidRPr="00F43E18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  <w:lang w:val="ru-RU"/>
              </w:rPr>
            </w:pPr>
            <w:r w:rsidRPr="00F43E18">
              <w:rPr>
                <w:b/>
                <w:sz w:val="18"/>
                <w:szCs w:val="18"/>
                <w:lang w:val="ru-RU"/>
              </w:rPr>
              <w:t>на основании Устава / Доверенности № от _</w:t>
            </w:r>
            <w:proofErr w:type="gramStart"/>
            <w:r w:rsidRPr="00F43E18">
              <w:rPr>
                <w:b/>
                <w:sz w:val="18"/>
                <w:szCs w:val="18"/>
                <w:lang w:val="ru-RU"/>
              </w:rPr>
              <w:t>_._</w:t>
            </w:r>
            <w:proofErr w:type="gramEnd"/>
            <w:r w:rsidRPr="00F43E18">
              <w:rPr>
                <w:b/>
                <w:sz w:val="18"/>
                <w:szCs w:val="18"/>
                <w:lang w:val="ru-RU"/>
              </w:rPr>
              <w:t>_.</w:t>
            </w:r>
            <w:r w:rsidR="00E67514">
              <w:rPr>
                <w:b/>
                <w:sz w:val="18"/>
                <w:szCs w:val="18"/>
                <w:lang w:val="ru-RU"/>
              </w:rPr>
              <w:t>_</w:t>
            </w:r>
            <w:r w:rsidRPr="00F43E18">
              <w:rPr>
                <w:b/>
                <w:sz w:val="18"/>
                <w:szCs w:val="18"/>
                <w:lang w:val="ru-RU"/>
              </w:rPr>
              <w:t>__ г.</w:t>
            </w: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Pr="00F43E18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Р/</w:t>
            </w:r>
            <w:proofErr w:type="spellStart"/>
            <w:r>
              <w:rPr>
                <w:b/>
                <w:sz w:val="18"/>
                <w:szCs w:val="18"/>
              </w:rPr>
              <w:t>сч</w:t>
            </w:r>
            <w:proofErr w:type="spellEnd"/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Банк</w:t>
            </w:r>
            <w:proofErr w:type="spellEnd"/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К/</w:t>
            </w:r>
            <w:proofErr w:type="spellStart"/>
            <w:r>
              <w:rPr>
                <w:b/>
                <w:sz w:val="18"/>
                <w:szCs w:val="18"/>
              </w:rPr>
              <w:t>сч</w:t>
            </w:r>
            <w:proofErr w:type="spellEnd"/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c>
          <w:tcPr>
            <w:tcW w:w="1534" w:type="pct"/>
            <w:hideMark/>
          </w:tcPr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Контактное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Tr="00E67514">
        <w:trPr>
          <w:trHeight w:val="416"/>
        </w:trPr>
        <w:tc>
          <w:tcPr>
            <w:tcW w:w="1534" w:type="pct"/>
          </w:tcPr>
          <w:p w:rsidR="00F31DFF" w:rsidRDefault="00F31DFF" w:rsidP="00DD6CC1">
            <w:pPr>
              <w:tabs>
                <w:tab w:val="left" w:pos="2160"/>
              </w:tabs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Название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доклада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ов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  <w:p w:rsidR="00F31DFF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</w:rPr>
            </w:pPr>
          </w:p>
        </w:tc>
      </w:tr>
      <w:tr w:rsidR="00F31DFF" w:rsidRPr="00E91FAD" w:rsidTr="00E67514">
        <w:tc>
          <w:tcPr>
            <w:tcW w:w="1534" w:type="pct"/>
            <w:hideMark/>
          </w:tcPr>
          <w:p w:rsidR="00F31DFF" w:rsidRPr="00F43E18" w:rsidRDefault="00F31DFF" w:rsidP="00DD6CC1">
            <w:pPr>
              <w:tabs>
                <w:tab w:val="left" w:pos="2160"/>
              </w:tabs>
              <w:autoSpaceDN w:val="0"/>
              <w:spacing w:line="360" w:lineRule="auto"/>
              <w:ind w:left="34" w:firstLine="567"/>
              <w:jc w:val="right"/>
              <w:rPr>
                <w:b/>
                <w:sz w:val="18"/>
                <w:szCs w:val="18"/>
                <w:lang w:val="ru-RU"/>
              </w:rPr>
            </w:pPr>
            <w:r w:rsidRPr="00F43E18">
              <w:rPr>
                <w:b/>
                <w:sz w:val="18"/>
                <w:szCs w:val="18"/>
                <w:lang w:val="ru-RU"/>
              </w:rPr>
              <w:t xml:space="preserve">Оплата </w:t>
            </w:r>
            <w:r w:rsidRPr="00F43E18">
              <w:rPr>
                <w:b/>
                <w:sz w:val="18"/>
                <w:szCs w:val="18"/>
                <w:u w:val="single"/>
                <w:lang w:val="ru-RU"/>
              </w:rPr>
              <w:t>по договору и счету</w:t>
            </w:r>
            <w:r w:rsidRPr="00F43E18">
              <w:rPr>
                <w:b/>
                <w:sz w:val="18"/>
                <w:szCs w:val="18"/>
                <w:lang w:val="ru-RU"/>
              </w:rPr>
              <w:t xml:space="preserve"> или </w:t>
            </w:r>
            <w:r w:rsidRPr="00F43E18">
              <w:rPr>
                <w:b/>
                <w:sz w:val="18"/>
                <w:szCs w:val="18"/>
                <w:u w:val="single"/>
                <w:lang w:val="ru-RU"/>
              </w:rPr>
              <w:t>только по счету</w:t>
            </w:r>
          </w:p>
        </w:tc>
        <w:tc>
          <w:tcPr>
            <w:tcW w:w="3466" w:type="pct"/>
            <w:gridSpan w:val="3"/>
            <w:tcBorders>
              <w:top w:val="dashSmallGap" w:sz="8" w:space="0" w:color="808080"/>
              <w:left w:val="nil"/>
              <w:bottom w:val="dashSmallGap" w:sz="8" w:space="0" w:color="808080"/>
              <w:right w:val="nil"/>
            </w:tcBorders>
            <w:shd w:val="clear" w:color="auto" w:fill="F2F2F2"/>
          </w:tcPr>
          <w:p w:rsidR="00F31DFF" w:rsidRPr="00F43E18" w:rsidRDefault="00F31DFF" w:rsidP="00DD6CC1">
            <w:pPr>
              <w:autoSpaceDN w:val="0"/>
              <w:spacing w:line="360" w:lineRule="auto"/>
              <w:ind w:left="34" w:right="283" w:firstLine="567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F31DFF" w:rsidRDefault="00F31DFF" w:rsidP="00F31DFF">
      <w:pPr>
        <w:pStyle w:val="20"/>
        <w:spacing w:before="0" w:line="276" w:lineRule="auto"/>
        <w:ind w:left="0"/>
        <w:rPr>
          <w:bCs/>
          <w:szCs w:val="24"/>
        </w:rPr>
      </w:pPr>
    </w:p>
    <w:p w:rsidR="00E67514" w:rsidRPr="00E67514" w:rsidRDefault="00E67514" w:rsidP="00E67514">
      <w:pPr>
        <w:pStyle w:val="20"/>
        <w:spacing w:before="0" w:line="276" w:lineRule="auto"/>
        <w:ind w:left="0"/>
        <w:jc w:val="center"/>
        <w:rPr>
          <w:b/>
          <w:szCs w:val="30"/>
        </w:rPr>
      </w:pPr>
      <w:r w:rsidRPr="00E67514">
        <w:rPr>
          <w:b/>
          <w:szCs w:val="30"/>
        </w:rPr>
        <w:t>УЧАСТНИКИ КОНФЕРЕНЦИИ</w:t>
      </w:r>
    </w:p>
    <w:p w:rsidR="00E67514" w:rsidRDefault="00E67514" w:rsidP="00F31DFF">
      <w:pPr>
        <w:pStyle w:val="20"/>
        <w:spacing w:before="0" w:line="276" w:lineRule="auto"/>
        <w:ind w:left="0"/>
        <w:rPr>
          <w:b/>
          <w:sz w:val="30"/>
          <w:szCs w:val="3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33"/>
        <w:gridCol w:w="1575"/>
        <w:gridCol w:w="1575"/>
        <w:gridCol w:w="1575"/>
        <w:gridCol w:w="1996"/>
      </w:tblGrid>
      <w:tr w:rsidR="00E67514" w:rsidRPr="00EE66A5" w:rsidTr="00E67514">
        <w:trPr>
          <w:trHeight w:val="1030"/>
        </w:trPr>
        <w:tc>
          <w:tcPr>
            <w:tcW w:w="1590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67514" w:rsidRPr="00EE66A5" w:rsidRDefault="00E67514" w:rsidP="00E67514">
            <w:pPr>
              <w:jc w:val="center"/>
              <w:rPr>
                <w:b/>
                <w:sz w:val="22"/>
                <w:szCs w:val="22"/>
              </w:rPr>
            </w:pPr>
            <w:r w:rsidRPr="00EE66A5">
              <w:rPr>
                <w:b/>
                <w:sz w:val="22"/>
                <w:szCs w:val="22"/>
              </w:rPr>
              <w:t>Ф И О</w:t>
            </w:r>
          </w:p>
        </w:tc>
        <w:tc>
          <w:tcPr>
            <w:tcW w:w="799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67514" w:rsidRPr="00EE66A5" w:rsidRDefault="00E67514" w:rsidP="00E675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E66A5">
              <w:rPr>
                <w:b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799" w:type="pct"/>
            <w:shd w:val="clear" w:color="auto" w:fill="auto"/>
            <w:vAlign w:val="center"/>
          </w:tcPr>
          <w:p w:rsidR="00E67514" w:rsidRPr="00EE66A5" w:rsidRDefault="00E67514" w:rsidP="00E675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E66A5">
              <w:rPr>
                <w:b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799" w:type="pct"/>
            <w:shd w:val="clear" w:color="auto" w:fill="auto"/>
            <w:vAlign w:val="center"/>
          </w:tcPr>
          <w:p w:rsidR="00E67514" w:rsidRPr="00EE66A5" w:rsidRDefault="00E67514" w:rsidP="00E67514">
            <w:pPr>
              <w:ind w:firstLine="5"/>
              <w:jc w:val="center"/>
              <w:rPr>
                <w:b/>
                <w:sz w:val="22"/>
                <w:szCs w:val="22"/>
              </w:rPr>
            </w:pPr>
            <w:r w:rsidRPr="00EE66A5">
              <w:rPr>
                <w:b/>
                <w:sz w:val="22"/>
                <w:szCs w:val="22"/>
                <w:lang w:val="en-US"/>
              </w:rPr>
              <w:t>E</w:t>
            </w:r>
            <w:r w:rsidRPr="00EE66A5">
              <w:rPr>
                <w:b/>
                <w:sz w:val="22"/>
                <w:szCs w:val="22"/>
              </w:rPr>
              <w:t>-</w:t>
            </w:r>
            <w:r w:rsidRPr="00EE66A5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1013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67514" w:rsidRDefault="00E67514" w:rsidP="00E67514">
            <w:pPr>
              <w:tabs>
                <w:tab w:val="left" w:pos="2083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EE66A5">
              <w:rPr>
                <w:b/>
                <w:sz w:val="22"/>
                <w:szCs w:val="22"/>
              </w:rPr>
              <w:t>Форма</w:t>
            </w:r>
            <w:proofErr w:type="spellEnd"/>
            <w:r w:rsidRPr="00EE66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66A5">
              <w:rPr>
                <w:b/>
                <w:sz w:val="22"/>
                <w:szCs w:val="22"/>
              </w:rPr>
              <w:t>участия</w:t>
            </w:r>
            <w:proofErr w:type="spellEnd"/>
            <w:r w:rsidRPr="00EE66A5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EE66A5">
              <w:rPr>
                <w:b/>
                <w:sz w:val="22"/>
                <w:szCs w:val="22"/>
              </w:rPr>
              <w:t>Слушатель</w:t>
            </w:r>
            <w:proofErr w:type="spellEnd"/>
            <w:r w:rsidRPr="00EE66A5">
              <w:rPr>
                <w:b/>
                <w:sz w:val="22"/>
                <w:szCs w:val="22"/>
              </w:rPr>
              <w:t>/</w:t>
            </w:r>
          </w:p>
          <w:p w:rsidR="00E67514" w:rsidRPr="00EE66A5" w:rsidRDefault="00E67514" w:rsidP="00E67514">
            <w:pPr>
              <w:tabs>
                <w:tab w:val="left" w:pos="2083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EE66A5">
              <w:rPr>
                <w:b/>
                <w:sz w:val="22"/>
                <w:szCs w:val="22"/>
              </w:rPr>
              <w:t>докладчик</w:t>
            </w:r>
            <w:proofErr w:type="spellEnd"/>
            <w:r w:rsidRPr="00EE66A5">
              <w:rPr>
                <w:b/>
                <w:sz w:val="22"/>
                <w:szCs w:val="22"/>
              </w:rPr>
              <w:t>)</w:t>
            </w:r>
          </w:p>
        </w:tc>
      </w:tr>
      <w:tr w:rsidR="00E67514" w:rsidRPr="00EE66A5" w:rsidTr="00E67514">
        <w:trPr>
          <w:trHeight w:val="807"/>
        </w:trPr>
        <w:tc>
          <w:tcPr>
            <w:tcW w:w="1590" w:type="pct"/>
            <w:shd w:val="clear" w:color="auto" w:fill="F2F2F2"/>
            <w:vAlign w:val="center"/>
          </w:tcPr>
          <w:p w:rsidR="00E67514" w:rsidRPr="00EE66A5" w:rsidRDefault="00E67514" w:rsidP="00DD6CC1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F2F2F2"/>
            <w:vAlign w:val="center"/>
          </w:tcPr>
          <w:p w:rsidR="00E67514" w:rsidRPr="00EE66A5" w:rsidRDefault="00E67514" w:rsidP="00DD6CC1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F2F2F2"/>
            <w:vAlign w:val="center"/>
          </w:tcPr>
          <w:p w:rsidR="00E67514" w:rsidRPr="00EE66A5" w:rsidRDefault="00E67514" w:rsidP="00DD6CC1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799" w:type="pct"/>
            <w:shd w:val="clear" w:color="auto" w:fill="F2F2F2"/>
            <w:vAlign w:val="center"/>
          </w:tcPr>
          <w:p w:rsidR="00E67514" w:rsidRPr="00EE66A5" w:rsidRDefault="00E67514" w:rsidP="00DD6CC1">
            <w:pPr>
              <w:spacing w:line="360" w:lineRule="auto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pct"/>
            <w:shd w:val="clear" w:color="auto" w:fill="F2F2F2"/>
          </w:tcPr>
          <w:p w:rsidR="00E67514" w:rsidRPr="00EE66A5" w:rsidRDefault="00E67514" w:rsidP="00DD6CC1">
            <w:pPr>
              <w:spacing w:line="360" w:lineRule="auto"/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E67514" w:rsidRPr="00F31DFF" w:rsidRDefault="00E67514" w:rsidP="00F31DFF">
      <w:pPr>
        <w:pStyle w:val="20"/>
        <w:spacing w:before="0" w:line="276" w:lineRule="auto"/>
        <w:ind w:left="0"/>
        <w:rPr>
          <w:bCs/>
          <w:szCs w:val="24"/>
        </w:rPr>
      </w:pPr>
    </w:p>
    <w:sectPr w:rsidR="00E67514" w:rsidRPr="00F31DFF" w:rsidSect="00E67514">
      <w:endnotePr>
        <w:numFmt w:val="decimal"/>
      </w:endnotePr>
      <w:pgSz w:w="11907" w:h="16840"/>
      <w:pgMar w:top="851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46F"/>
    <w:multiLevelType w:val="hybridMultilevel"/>
    <w:tmpl w:val="7A4ADB48"/>
    <w:lvl w:ilvl="0" w:tplc="51186BC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24B0558"/>
    <w:multiLevelType w:val="multilevel"/>
    <w:tmpl w:val="574C96E0"/>
    <w:lvl w:ilvl="0">
      <w:start w:val="1"/>
      <w:numFmt w:val="decimal"/>
      <w:lvlText w:val="%1."/>
      <w:legacy w:legacy="1" w:legacySpace="120" w:legacyIndent="405"/>
      <w:lvlJc w:val="left"/>
      <w:pPr>
        <w:ind w:left="2390" w:hanging="40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3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3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4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4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4730" w:hanging="180"/>
      </w:pPr>
    </w:lvl>
  </w:abstractNum>
  <w:abstractNum w:abstractNumId="2" w15:restartNumberingAfterBreak="0">
    <w:nsid w:val="146E75F2"/>
    <w:multiLevelType w:val="hybridMultilevel"/>
    <w:tmpl w:val="B5FCFDB2"/>
    <w:lvl w:ilvl="0" w:tplc="DF1A7570">
      <w:start w:val="2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9F4605"/>
    <w:multiLevelType w:val="singleLevel"/>
    <w:tmpl w:val="F0406704"/>
    <w:lvl w:ilvl="0">
      <w:start w:val="2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</w:abstractNum>
  <w:abstractNum w:abstractNumId="4" w15:restartNumberingAfterBreak="0">
    <w:nsid w:val="2F1162F3"/>
    <w:multiLevelType w:val="hybridMultilevel"/>
    <w:tmpl w:val="84CE583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5" w15:restartNumberingAfterBreak="0">
    <w:nsid w:val="36FB7AD0"/>
    <w:multiLevelType w:val="hybridMultilevel"/>
    <w:tmpl w:val="A2E0E19C"/>
    <w:lvl w:ilvl="0" w:tplc="AA5ABA4A">
      <w:start w:val="1"/>
      <w:numFmt w:val="bullet"/>
      <w:lvlText w:val=""/>
      <w:lvlJc w:val="left"/>
      <w:pPr>
        <w:tabs>
          <w:tab w:val="num" w:pos="989"/>
        </w:tabs>
        <w:ind w:left="96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6" w15:restartNumberingAfterBreak="0">
    <w:nsid w:val="44897EFE"/>
    <w:multiLevelType w:val="hybridMultilevel"/>
    <w:tmpl w:val="77FC9B9E"/>
    <w:lvl w:ilvl="0" w:tplc="8ACC2462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671CC0"/>
    <w:multiLevelType w:val="hybridMultilevel"/>
    <w:tmpl w:val="E500E9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C9"/>
    <w:rsid w:val="00012763"/>
    <w:rsid w:val="00034A8B"/>
    <w:rsid w:val="00062988"/>
    <w:rsid w:val="00076B7F"/>
    <w:rsid w:val="000E2111"/>
    <w:rsid w:val="000E7949"/>
    <w:rsid w:val="000F0630"/>
    <w:rsid w:val="000F48FC"/>
    <w:rsid w:val="000F6328"/>
    <w:rsid w:val="000F7DEA"/>
    <w:rsid w:val="00112B80"/>
    <w:rsid w:val="00180076"/>
    <w:rsid w:val="001937B5"/>
    <w:rsid w:val="001A39B7"/>
    <w:rsid w:val="002276E3"/>
    <w:rsid w:val="00227B67"/>
    <w:rsid w:val="0024151A"/>
    <w:rsid w:val="00247F06"/>
    <w:rsid w:val="002554B9"/>
    <w:rsid w:val="0027631F"/>
    <w:rsid w:val="00294FCA"/>
    <w:rsid w:val="002A0801"/>
    <w:rsid w:val="002B20F1"/>
    <w:rsid w:val="002B47E7"/>
    <w:rsid w:val="002D7836"/>
    <w:rsid w:val="002E130D"/>
    <w:rsid w:val="002E477F"/>
    <w:rsid w:val="002F3838"/>
    <w:rsid w:val="00300602"/>
    <w:rsid w:val="00316BE2"/>
    <w:rsid w:val="00331488"/>
    <w:rsid w:val="00377156"/>
    <w:rsid w:val="00391F46"/>
    <w:rsid w:val="003C70A6"/>
    <w:rsid w:val="00424280"/>
    <w:rsid w:val="00474178"/>
    <w:rsid w:val="00497039"/>
    <w:rsid w:val="004A08E4"/>
    <w:rsid w:val="004A2F85"/>
    <w:rsid w:val="00522E42"/>
    <w:rsid w:val="0055134D"/>
    <w:rsid w:val="00556F20"/>
    <w:rsid w:val="00561559"/>
    <w:rsid w:val="0057603F"/>
    <w:rsid w:val="005846F9"/>
    <w:rsid w:val="0059239F"/>
    <w:rsid w:val="005A2ED5"/>
    <w:rsid w:val="005A77B7"/>
    <w:rsid w:val="005B73C4"/>
    <w:rsid w:val="005B7E05"/>
    <w:rsid w:val="005C6DA2"/>
    <w:rsid w:val="005E30F1"/>
    <w:rsid w:val="005F75CB"/>
    <w:rsid w:val="006057CA"/>
    <w:rsid w:val="006200E7"/>
    <w:rsid w:val="006235E8"/>
    <w:rsid w:val="00664D4A"/>
    <w:rsid w:val="00674865"/>
    <w:rsid w:val="00675D3D"/>
    <w:rsid w:val="00684F96"/>
    <w:rsid w:val="00691C8F"/>
    <w:rsid w:val="006A2F53"/>
    <w:rsid w:val="006A62DC"/>
    <w:rsid w:val="006D0110"/>
    <w:rsid w:val="006E413B"/>
    <w:rsid w:val="006F4C16"/>
    <w:rsid w:val="0071502E"/>
    <w:rsid w:val="00716197"/>
    <w:rsid w:val="007230C4"/>
    <w:rsid w:val="00784BCF"/>
    <w:rsid w:val="00785593"/>
    <w:rsid w:val="007A5CB2"/>
    <w:rsid w:val="007B3FC6"/>
    <w:rsid w:val="007D65FE"/>
    <w:rsid w:val="007E5F09"/>
    <w:rsid w:val="007F24C3"/>
    <w:rsid w:val="00803910"/>
    <w:rsid w:val="00810B02"/>
    <w:rsid w:val="00815534"/>
    <w:rsid w:val="00865A3A"/>
    <w:rsid w:val="008729D2"/>
    <w:rsid w:val="00884823"/>
    <w:rsid w:val="0089661A"/>
    <w:rsid w:val="008A32AC"/>
    <w:rsid w:val="008E3E47"/>
    <w:rsid w:val="008E5035"/>
    <w:rsid w:val="008F7645"/>
    <w:rsid w:val="00915BCA"/>
    <w:rsid w:val="009161D7"/>
    <w:rsid w:val="00972D3F"/>
    <w:rsid w:val="00976ADA"/>
    <w:rsid w:val="009804B5"/>
    <w:rsid w:val="009840E2"/>
    <w:rsid w:val="00995A71"/>
    <w:rsid w:val="009E3351"/>
    <w:rsid w:val="00A028AA"/>
    <w:rsid w:val="00A310CB"/>
    <w:rsid w:val="00A50F29"/>
    <w:rsid w:val="00A57A01"/>
    <w:rsid w:val="00A64AE1"/>
    <w:rsid w:val="00A8357A"/>
    <w:rsid w:val="00AB1171"/>
    <w:rsid w:val="00AB5272"/>
    <w:rsid w:val="00AC163B"/>
    <w:rsid w:val="00AF10D2"/>
    <w:rsid w:val="00B016A7"/>
    <w:rsid w:val="00B06BBC"/>
    <w:rsid w:val="00B149EA"/>
    <w:rsid w:val="00B231ED"/>
    <w:rsid w:val="00B2412B"/>
    <w:rsid w:val="00B36B1F"/>
    <w:rsid w:val="00B42FF8"/>
    <w:rsid w:val="00B44158"/>
    <w:rsid w:val="00B5759E"/>
    <w:rsid w:val="00B6402A"/>
    <w:rsid w:val="00B80FD8"/>
    <w:rsid w:val="00BB2C94"/>
    <w:rsid w:val="00BB6717"/>
    <w:rsid w:val="00C01B11"/>
    <w:rsid w:val="00C347DD"/>
    <w:rsid w:val="00C408D9"/>
    <w:rsid w:val="00C41204"/>
    <w:rsid w:val="00C44756"/>
    <w:rsid w:val="00C83208"/>
    <w:rsid w:val="00C83D1A"/>
    <w:rsid w:val="00CE0F9F"/>
    <w:rsid w:val="00D12B19"/>
    <w:rsid w:val="00D1484A"/>
    <w:rsid w:val="00D15ED8"/>
    <w:rsid w:val="00D209A3"/>
    <w:rsid w:val="00D32776"/>
    <w:rsid w:val="00D33FAD"/>
    <w:rsid w:val="00D44225"/>
    <w:rsid w:val="00D86915"/>
    <w:rsid w:val="00D9009F"/>
    <w:rsid w:val="00D91544"/>
    <w:rsid w:val="00DB6111"/>
    <w:rsid w:val="00DB665A"/>
    <w:rsid w:val="00DB712F"/>
    <w:rsid w:val="00DD0F2D"/>
    <w:rsid w:val="00DE3F9F"/>
    <w:rsid w:val="00DE4187"/>
    <w:rsid w:val="00E01603"/>
    <w:rsid w:val="00E16F53"/>
    <w:rsid w:val="00E25CE3"/>
    <w:rsid w:val="00E50010"/>
    <w:rsid w:val="00E67514"/>
    <w:rsid w:val="00E70AAD"/>
    <w:rsid w:val="00E81D32"/>
    <w:rsid w:val="00E90D47"/>
    <w:rsid w:val="00E91FAD"/>
    <w:rsid w:val="00EA427C"/>
    <w:rsid w:val="00EA5844"/>
    <w:rsid w:val="00EB141B"/>
    <w:rsid w:val="00ED1BA9"/>
    <w:rsid w:val="00ED46C9"/>
    <w:rsid w:val="00F071E5"/>
    <w:rsid w:val="00F31DFF"/>
    <w:rsid w:val="00F41948"/>
    <w:rsid w:val="00F51C40"/>
    <w:rsid w:val="00F8298B"/>
    <w:rsid w:val="00F95493"/>
    <w:rsid w:val="00F95CE7"/>
    <w:rsid w:val="00FA1B4B"/>
    <w:rsid w:val="00FB68B0"/>
    <w:rsid w:val="00FD5EEC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AB57F8-78D0-4B00-B52D-45EAF046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10"/>
    <w:pPr>
      <w:widowControl w:val="0"/>
    </w:pPr>
    <w:rPr>
      <w:lang w:val="en-AU"/>
    </w:rPr>
  </w:style>
  <w:style w:type="paragraph" w:styleId="1">
    <w:name w:val="heading 1"/>
    <w:basedOn w:val="a"/>
    <w:next w:val="a"/>
    <w:qFormat/>
    <w:rsid w:val="00E50010"/>
    <w:pPr>
      <w:keepNext/>
      <w:widowControl/>
      <w:spacing w:before="600"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50010"/>
    <w:pPr>
      <w:keepNext/>
      <w:widowControl/>
      <w:spacing w:before="240"/>
      <w:jc w:val="both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rsid w:val="00E50010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50010"/>
    <w:pPr>
      <w:keepNext/>
      <w:widowControl/>
      <w:spacing w:before="240"/>
      <w:ind w:left="2160" w:firstLine="724"/>
      <w:jc w:val="both"/>
      <w:outlineLvl w:val="3"/>
    </w:pPr>
    <w:rPr>
      <w:i/>
      <w:sz w:val="28"/>
      <w:lang w:val="ru-RU"/>
    </w:rPr>
  </w:style>
  <w:style w:type="paragraph" w:styleId="5">
    <w:name w:val="heading 5"/>
    <w:basedOn w:val="a"/>
    <w:next w:val="a"/>
    <w:qFormat/>
    <w:rsid w:val="00E50010"/>
    <w:pPr>
      <w:keepNext/>
      <w:widowControl/>
      <w:spacing w:before="240"/>
      <w:ind w:firstLine="709"/>
      <w:jc w:val="both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E50010"/>
    <w:pPr>
      <w:keepNext/>
      <w:widowControl/>
      <w:spacing w:before="240"/>
      <w:ind w:firstLine="709"/>
      <w:jc w:val="both"/>
      <w:outlineLvl w:val="5"/>
    </w:pPr>
    <w:rPr>
      <w:sz w:val="24"/>
      <w:lang w:val="ru-RU"/>
    </w:rPr>
  </w:style>
  <w:style w:type="paragraph" w:styleId="7">
    <w:name w:val="heading 7"/>
    <w:basedOn w:val="a"/>
    <w:next w:val="a"/>
    <w:qFormat/>
    <w:rsid w:val="00E50010"/>
    <w:pPr>
      <w:keepNext/>
      <w:widowControl/>
      <w:ind w:right="-108"/>
      <w:outlineLvl w:val="6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0010"/>
    <w:rPr>
      <w:sz w:val="28"/>
      <w:lang w:val="ru-RU"/>
    </w:rPr>
  </w:style>
  <w:style w:type="paragraph" w:styleId="a4">
    <w:name w:val="Body Text Indent"/>
    <w:basedOn w:val="a"/>
    <w:rsid w:val="00E50010"/>
    <w:pPr>
      <w:widowControl/>
      <w:spacing w:before="240"/>
      <w:ind w:firstLine="709"/>
      <w:jc w:val="both"/>
    </w:pPr>
    <w:rPr>
      <w:sz w:val="28"/>
      <w:lang w:val="ru-RU"/>
    </w:rPr>
  </w:style>
  <w:style w:type="paragraph" w:styleId="20">
    <w:name w:val="Body Text Indent 2"/>
    <w:basedOn w:val="a"/>
    <w:rsid w:val="00E50010"/>
    <w:pPr>
      <w:widowControl/>
      <w:spacing w:before="240"/>
      <w:ind w:left="1440"/>
      <w:jc w:val="both"/>
    </w:pPr>
    <w:rPr>
      <w:sz w:val="28"/>
      <w:lang w:val="ru-RU"/>
    </w:rPr>
  </w:style>
  <w:style w:type="paragraph" w:styleId="21">
    <w:name w:val="Body Text 2"/>
    <w:basedOn w:val="a"/>
    <w:rsid w:val="00E50010"/>
    <w:pPr>
      <w:widowControl/>
    </w:pPr>
    <w:rPr>
      <w:b/>
      <w:sz w:val="24"/>
      <w:lang w:val="ru-RU"/>
    </w:rPr>
  </w:style>
  <w:style w:type="paragraph" w:styleId="30">
    <w:name w:val="Body Text Indent 3"/>
    <w:basedOn w:val="a"/>
    <w:rsid w:val="00E50010"/>
    <w:pPr>
      <w:widowControl/>
      <w:spacing w:before="240"/>
      <w:ind w:left="3119" w:firstLine="80"/>
      <w:jc w:val="both"/>
    </w:pPr>
    <w:rPr>
      <w:sz w:val="28"/>
      <w:lang w:val="ru-RU"/>
    </w:rPr>
  </w:style>
  <w:style w:type="paragraph" w:styleId="31">
    <w:name w:val="Body Text 3"/>
    <w:basedOn w:val="a"/>
    <w:rsid w:val="00E50010"/>
    <w:rPr>
      <w:sz w:val="24"/>
      <w:lang w:val="ru-RU"/>
    </w:rPr>
  </w:style>
  <w:style w:type="paragraph" w:styleId="a5">
    <w:name w:val="Title"/>
    <w:basedOn w:val="a"/>
    <w:qFormat/>
    <w:rsid w:val="00E50010"/>
    <w:pPr>
      <w:widowControl/>
      <w:tabs>
        <w:tab w:val="left" w:pos="1080"/>
      </w:tabs>
      <w:spacing w:after="120"/>
      <w:jc w:val="center"/>
    </w:pPr>
    <w:rPr>
      <w:b/>
      <w:bCs/>
      <w:sz w:val="28"/>
      <w:szCs w:val="24"/>
      <w:lang w:val="ru-RU"/>
    </w:rPr>
  </w:style>
  <w:style w:type="character" w:styleId="a6">
    <w:name w:val="Hyperlink"/>
    <w:basedOn w:val="a0"/>
    <w:uiPriority w:val="99"/>
    <w:rsid w:val="007B3FC6"/>
    <w:rPr>
      <w:color w:val="0000FF"/>
      <w:u w:val="single"/>
    </w:rPr>
  </w:style>
  <w:style w:type="character" w:customStyle="1" w:styleId="10">
    <w:name w:val="Гиперссылка1"/>
    <w:basedOn w:val="a0"/>
    <w:rsid w:val="009840E2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723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230C4"/>
    <w:rPr>
      <w:rFonts w:ascii="Segoe UI" w:hAnsi="Segoe UI" w:cs="Segoe UI"/>
      <w:sz w:val="18"/>
      <w:szCs w:val="18"/>
      <w:lang w:val="en-AU"/>
    </w:rPr>
  </w:style>
  <w:style w:type="paragraph" w:styleId="a9">
    <w:name w:val="Normal (Web)"/>
    <w:basedOn w:val="a"/>
    <w:uiPriority w:val="99"/>
    <w:semiHidden/>
    <w:unhideWhenUsed/>
    <w:rsid w:val="00ED1BA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caption"/>
    <w:basedOn w:val="a"/>
    <w:next w:val="a"/>
    <w:qFormat/>
    <w:rsid w:val="00247F06"/>
    <w:pPr>
      <w:widowControl/>
      <w:jc w:val="center"/>
    </w:pPr>
    <w:rPr>
      <w:b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</vt:lpstr>
    </vt:vector>
  </TitlesOfParts>
  <Company>Elcom Ltd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</dc:title>
  <dc:subject/>
  <dc:creator>lenaL</dc:creator>
  <cp:keywords/>
  <dc:description/>
  <cp:lastModifiedBy>nvulimova</cp:lastModifiedBy>
  <cp:revision>2</cp:revision>
  <cp:lastPrinted>2018-11-09T06:07:00Z</cp:lastPrinted>
  <dcterms:created xsi:type="dcterms:W3CDTF">2018-11-13T08:25:00Z</dcterms:created>
  <dcterms:modified xsi:type="dcterms:W3CDTF">2018-11-13T08:25:00Z</dcterms:modified>
</cp:coreProperties>
</file>